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 jak podawać elektrolity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sięgnąć po elektrolity dla dzieci?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dzieci –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odpowiedniego poziomu nawodnienia organizmu jest kluczowe dla zdrowia najmłodszych. W czasie upałów, infekcji, gorączki czy biegunki dzieci tracą cenne minerały, które warto szybko uzupełnić. W takich sytuacjach pomocne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elektrolity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specjalnie opracowane preparaty, które wspomagają nawodnienie i równowagę elektrolitową.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sięgnąć po elektrolity?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Elektrolity dla dzieci przydają się przede wszystkim podczas chorób przebiegających z wymiotami lub biegunką</w:t>
      </w:r>
      <w:r>
        <w:rPr>
          <w:rFonts w:ascii="calibri" w:hAnsi="calibri" w:eastAsia="calibri" w:cs="calibri"/>
          <w:sz w:val="24"/>
          <w:szCs w:val="24"/>
        </w:rPr>
        <w:t xml:space="preserve">. Utrata płynów w takich przypadkach może prowadzić do odwodnienia, które jest szczególnie niebezpieczne dla najmłodszych. Elektrolity pomagają szybko uzupełnić sód, potas, magnez i inne minerały niezbędne do prawidłowego funkcjonowania organizmu. Warto mieć je pod ręką również latem, gdy dzieci intensywnie się pocą i tracą wodę wraz z cennymi składnikami mineralnymi. Odpowiednio dobrane elektrolity dla dzieci wspierają prawidłowe nawodnienie, poprawiają samopoczucie i zapobiegają powikłaniom związanym z odwodnieniem.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podawać elektrolity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dostępne są różne formy elektrolitów dla dzieci – w saszetkach do rozpuszczenia w wodzie, w postaci gotowych napojów czy tabletek musujących</w:t>
      </w:r>
      <w:r>
        <w:rPr>
          <w:rFonts w:ascii="calibri" w:hAnsi="calibri" w:eastAsia="calibri" w:cs="calibri"/>
          <w:sz w:val="24"/>
          <w:szCs w:val="24"/>
        </w:rPr>
        <w:t xml:space="preserve">. Najlepiej wybierać preparaty dopasowane do wieku dziecka i pozbawione sztucznych barwników oraz dużej ilości cukru. Elektrolity dla dzieci można podawać małymi porcjami, często i regularnie, co zwiększa ich skuteczność. To prosty sposób, by zadbać o zdrowie dziecka w trudnych momentach.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k24.pl/leki-i-suplementy/uklad-pokarmowy/elektroli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2026-06-23T09:30:28+02:00</dcterms:created>
  <dcterms:modified xsi:type="dcterms:W3CDTF">2026-06-23T09:30:28+02:00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